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79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6990"/>
        <w:gridCol w:w="4800"/>
      </w:tblGrid>
      <w:tr w:rsidR="00DA7333" w:rsidRPr="00DA7333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DA7333" w:rsidRDefault="00033875" w:rsidP="00DA7333">
            <w:pPr>
              <w:spacing w:before="75" w:after="225" w:line="240" w:lineRule="auto"/>
              <w:outlineLvl w:val="1"/>
              <w:rPr>
                <w:rFonts w:ascii="Verdana" w:eastAsia="Times New Roman" w:hAnsi="Verdana" w:cs="Times New Roman"/>
                <w:b/>
                <w:bCs/>
                <w:color w:val="464646"/>
                <w:kern w:val="36"/>
                <w:sz w:val="36"/>
                <w:szCs w:val="36"/>
              </w:rPr>
            </w:pPr>
            <w:r w:rsidRPr="00033875">
              <w:rPr>
                <w:rFonts w:ascii="Arial" w:eastAsia="Times New Roman" w:hAnsi="Arial" w:cs="Arial"/>
                <w:b/>
                <w:bCs/>
                <w:color w:val="464646"/>
                <w:kern w:val="36"/>
                <w:sz w:val="24"/>
                <w:szCs w:val="24"/>
              </w:rPr>
              <w:t>November 02, 2009 “</w:t>
            </w:r>
            <w:r w:rsidR="00DA7333" w:rsidRPr="00DA7333">
              <w:rPr>
                <w:rFonts w:ascii="Arial" w:eastAsia="Times New Roman" w:hAnsi="Arial" w:cs="Arial"/>
                <w:b/>
                <w:bCs/>
                <w:color w:val="464646"/>
                <w:kern w:val="36"/>
                <w:sz w:val="24"/>
                <w:szCs w:val="24"/>
              </w:rPr>
              <w:t>Somalia plane hijack bid foiled</w:t>
            </w:r>
            <w:r>
              <w:rPr>
                <w:rFonts w:ascii="Verdana" w:eastAsia="Times New Roman" w:hAnsi="Verdana" w:cs="Times New Roman"/>
                <w:b/>
                <w:bCs/>
                <w:color w:val="464646"/>
                <w:kern w:val="36"/>
                <w:sz w:val="36"/>
                <w:szCs w:val="36"/>
              </w:rPr>
              <w:t>”</w:t>
            </w:r>
            <w:r w:rsidR="00DA7333" w:rsidRPr="00DA7333">
              <w:rPr>
                <w:rFonts w:ascii="Verdana" w:eastAsia="Times New Roman" w:hAnsi="Verdana" w:cs="Times New Roman"/>
                <w:b/>
                <w:bCs/>
                <w:color w:val="464646"/>
                <w:kern w:val="36"/>
                <w:sz w:val="36"/>
                <w:szCs w:val="36"/>
              </w:rPr>
              <w:t xml:space="preserve"> </w:t>
            </w:r>
          </w:p>
          <w:p w:rsidR="00DE6292" w:rsidRPr="00DA7333" w:rsidRDefault="00DE6292" w:rsidP="00DA7333">
            <w:pPr>
              <w:spacing w:before="75" w:after="225" w:line="240" w:lineRule="auto"/>
              <w:outlineLvl w:val="1"/>
              <w:rPr>
                <w:rFonts w:ascii="Arial" w:eastAsia="Times New Roman" w:hAnsi="Arial" w:cs="Arial"/>
                <w:b/>
                <w:bCs/>
                <w:color w:val="464646"/>
                <w:kern w:val="36"/>
                <w:sz w:val="20"/>
                <w:szCs w:val="20"/>
              </w:rPr>
            </w:pPr>
            <w:r>
              <w:rPr>
                <w:rFonts w:ascii="Verdana" w:hAnsi="Verdana"/>
                <w:color w:val="464646"/>
                <w:sz w:val="17"/>
                <w:szCs w:val="17"/>
              </w:rPr>
              <w:t>Monday, 2 November 2009</w:t>
            </w:r>
          </w:p>
        </w:tc>
      </w:tr>
      <w:tr w:rsidR="00DA7333" w:rsidRPr="00DA7333">
        <w:trPr>
          <w:tblCellSpacing w:w="0" w:type="dxa"/>
        </w:trPr>
        <w:tc>
          <w:tcPr>
            <w:tcW w:w="6990" w:type="dxa"/>
            <w:hideMark/>
          </w:tcPr>
          <w:tbl>
            <w:tblPr>
              <w:tblpPr w:leftFromText="45" w:rightFromText="45" w:vertAnchor="text" w:tblpXSpec="right" w:tblpYSpec="center"/>
              <w:tblW w:w="339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420"/>
            </w:tblGrid>
            <w:tr w:rsidR="00DA7333" w:rsidRPr="00DA733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A7333" w:rsidRPr="00DA7333" w:rsidRDefault="00DA7333" w:rsidP="00DA733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64646"/>
                      <w:sz w:val="20"/>
                      <w:szCs w:val="20"/>
                    </w:rPr>
                  </w:pPr>
                  <w:r w:rsidRPr="00033875">
                    <w:rPr>
                      <w:rFonts w:ascii="Arial" w:eastAsia="Times New Roman" w:hAnsi="Arial" w:cs="Arial"/>
                      <w:noProof/>
                      <w:color w:val="464646"/>
                      <w:sz w:val="20"/>
                      <w:szCs w:val="20"/>
                    </w:rPr>
                    <w:drawing>
                      <wp:inline distT="0" distB="0" distL="0" distR="0">
                        <wp:extent cx="2152650" cy="1619250"/>
                        <wp:effectExtent l="19050" t="0" r="0" b="0"/>
                        <wp:docPr id="1" name="Picture 1" descr="Somalia 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omalia ma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52650" cy="1619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A7333" w:rsidRPr="00DA7333" w:rsidRDefault="00DA7333" w:rsidP="00DA7333">
            <w:pPr>
              <w:spacing w:after="0" w:line="336" w:lineRule="atLeast"/>
              <w:rPr>
                <w:rFonts w:ascii="Arial" w:eastAsia="Times New Roman" w:hAnsi="Arial" w:cs="Arial"/>
                <w:color w:val="464646"/>
                <w:sz w:val="20"/>
                <w:szCs w:val="20"/>
              </w:rPr>
            </w:pPr>
            <w:r w:rsidRPr="00DA7333">
              <w:rPr>
                <w:rFonts w:ascii="Arial" w:eastAsia="Times New Roman" w:hAnsi="Arial" w:cs="Arial"/>
                <w:b/>
                <w:bCs/>
                <w:color w:val="464646"/>
                <w:sz w:val="20"/>
                <w:szCs w:val="20"/>
              </w:rPr>
              <w:t>Two men have been arrested in Somalia after an aircraft was hijacked, officials in north of the country say.</w:t>
            </w:r>
            <w:r w:rsidRPr="00DA7333">
              <w:rPr>
                <w:rFonts w:ascii="Arial" w:eastAsia="Times New Roman" w:hAnsi="Arial" w:cs="Arial"/>
                <w:color w:val="464646"/>
                <w:sz w:val="20"/>
                <w:szCs w:val="20"/>
              </w:rPr>
              <w:t xml:space="preserve"> </w:t>
            </w:r>
          </w:p>
          <w:p w:rsidR="00DA7333" w:rsidRPr="00DA7333" w:rsidRDefault="00DA7333" w:rsidP="00DA7333">
            <w:pPr>
              <w:spacing w:after="0" w:line="336" w:lineRule="atLeast"/>
              <w:rPr>
                <w:rFonts w:ascii="Arial" w:eastAsia="Times New Roman" w:hAnsi="Arial" w:cs="Arial"/>
                <w:color w:val="464646"/>
                <w:sz w:val="20"/>
                <w:szCs w:val="20"/>
              </w:rPr>
            </w:pPr>
            <w:r w:rsidRPr="00DA7333">
              <w:rPr>
                <w:rFonts w:ascii="Arial" w:eastAsia="Times New Roman" w:hAnsi="Arial" w:cs="Arial"/>
                <w:color w:val="464646"/>
                <w:sz w:val="20"/>
                <w:szCs w:val="20"/>
              </w:rPr>
              <w:t xml:space="preserve">Two men armed with pistols boarded the plane bound for Djibouti at an airport in </w:t>
            </w:r>
            <w:proofErr w:type="spellStart"/>
            <w:r w:rsidRPr="00DA7333">
              <w:rPr>
                <w:rFonts w:ascii="Arial" w:eastAsia="Times New Roman" w:hAnsi="Arial" w:cs="Arial"/>
                <w:color w:val="464646"/>
                <w:sz w:val="20"/>
                <w:szCs w:val="20"/>
              </w:rPr>
              <w:t>Bossaso</w:t>
            </w:r>
            <w:proofErr w:type="spellEnd"/>
            <w:r w:rsidRPr="00DA7333">
              <w:rPr>
                <w:rFonts w:ascii="Arial" w:eastAsia="Times New Roman" w:hAnsi="Arial" w:cs="Arial"/>
                <w:color w:val="464646"/>
                <w:sz w:val="20"/>
                <w:szCs w:val="20"/>
              </w:rPr>
              <w:t xml:space="preserve">, in the semi-autonomous region of </w:t>
            </w:r>
            <w:proofErr w:type="spellStart"/>
            <w:r w:rsidRPr="00DA7333">
              <w:rPr>
                <w:rFonts w:ascii="Arial" w:eastAsia="Times New Roman" w:hAnsi="Arial" w:cs="Arial"/>
                <w:color w:val="464646"/>
                <w:sz w:val="20"/>
                <w:szCs w:val="20"/>
              </w:rPr>
              <w:t>Puntland</w:t>
            </w:r>
            <w:proofErr w:type="spellEnd"/>
            <w:r w:rsidRPr="00DA7333">
              <w:rPr>
                <w:rFonts w:ascii="Arial" w:eastAsia="Times New Roman" w:hAnsi="Arial" w:cs="Arial"/>
                <w:color w:val="464646"/>
                <w:sz w:val="20"/>
                <w:szCs w:val="20"/>
              </w:rPr>
              <w:t xml:space="preserve">. </w:t>
            </w:r>
          </w:p>
          <w:p w:rsidR="00DA7333" w:rsidRPr="00DA7333" w:rsidRDefault="00DA7333" w:rsidP="00DA7333">
            <w:pPr>
              <w:spacing w:after="0" w:line="336" w:lineRule="atLeast"/>
              <w:rPr>
                <w:rFonts w:ascii="Arial" w:eastAsia="Times New Roman" w:hAnsi="Arial" w:cs="Arial"/>
                <w:color w:val="464646"/>
                <w:sz w:val="20"/>
                <w:szCs w:val="20"/>
              </w:rPr>
            </w:pPr>
            <w:r w:rsidRPr="00DA7333">
              <w:rPr>
                <w:rFonts w:ascii="Arial" w:eastAsia="Times New Roman" w:hAnsi="Arial" w:cs="Arial"/>
                <w:color w:val="464646"/>
                <w:sz w:val="20"/>
                <w:szCs w:val="20"/>
              </w:rPr>
              <w:t xml:space="preserve">Half-way through the flight the plane turned back to </w:t>
            </w:r>
            <w:proofErr w:type="spellStart"/>
            <w:r w:rsidRPr="00DA7333">
              <w:rPr>
                <w:rFonts w:ascii="Arial" w:eastAsia="Times New Roman" w:hAnsi="Arial" w:cs="Arial"/>
                <w:color w:val="464646"/>
                <w:sz w:val="20"/>
                <w:szCs w:val="20"/>
              </w:rPr>
              <w:t>Bossaso</w:t>
            </w:r>
            <w:proofErr w:type="spellEnd"/>
            <w:r w:rsidRPr="00DA7333">
              <w:rPr>
                <w:rFonts w:ascii="Arial" w:eastAsia="Times New Roman" w:hAnsi="Arial" w:cs="Arial"/>
                <w:color w:val="464646"/>
                <w:sz w:val="20"/>
                <w:szCs w:val="20"/>
              </w:rPr>
              <w:t xml:space="preserve">. </w:t>
            </w:r>
          </w:p>
          <w:p w:rsidR="00DA7333" w:rsidRPr="00DA7333" w:rsidRDefault="00DA7333" w:rsidP="00DA7333">
            <w:pPr>
              <w:spacing w:after="0" w:line="336" w:lineRule="atLeast"/>
              <w:rPr>
                <w:rFonts w:ascii="Arial" w:eastAsia="Times New Roman" w:hAnsi="Arial" w:cs="Arial"/>
                <w:color w:val="464646"/>
                <w:sz w:val="20"/>
                <w:szCs w:val="20"/>
              </w:rPr>
            </w:pPr>
            <w:proofErr w:type="spellStart"/>
            <w:r w:rsidRPr="00DA7333">
              <w:rPr>
                <w:rFonts w:ascii="Arial" w:eastAsia="Times New Roman" w:hAnsi="Arial" w:cs="Arial"/>
                <w:color w:val="464646"/>
                <w:sz w:val="20"/>
                <w:szCs w:val="20"/>
              </w:rPr>
              <w:t>Puntland</w:t>
            </w:r>
            <w:proofErr w:type="spellEnd"/>
            <w:r w:rsidRPr="00DA7333">
              <w:rPr>
                <w:rFonts w:ascii="Arial" w:eastAsia="Times New Roman" w:hAnsi="Arial" w:cs="Arial"/>
                <w:color w:val="464646"/>
                <w:sz w:val="20"/>
                <w:szCs w:val="20"/>
              </w:rPr>
              <w:t xml:space="preserve"> Security Minister Mohammed Said </w:t>
            </w:r>
            <w:proofErr w:type="spellStart"/>
            <w:r w:rsidRPr="00DA7333">
              <w:rPr>
                <w:rFonts w:ascii="Arial" w:eastAsia="Times New Roman" w:hAnsi="Arial" w:cs="Arial"/>
                <w:color w:val="464646"/>
                <w:sz w:val="20"/>
                <w:szCs w:val="20"/>
              </w:rPr>
              <w:t>Samata</w:t>
            </w:r>
            <w:proofErr w:type="spellEnd"/>
            <w:r w:rsidRPr="00DA7333">
              <w:rPr>
                <w:rFonts w:ascii="Arial" w:eastAsia="Times New Roman" w:hAnsi="Arial" w:cs="Arial"/>
                <w:color w:val="464646"/>
                <w:sz w:val="20"/>
                <w:szCs w:val="20"/>
              </w:rPr>
              <w:t xml:space="preserve"> said Somali forces opened fire on the hijackers as soon as the plane landed, wounding one of them. </w:t>
            </w:r>
          </w:p>
          <w:p w:rsidR="00DA7333" w:rsidRPr="00DA7333" w:rsidRDefault="00DA7333" w:rsidP="00DA7333">
            <w:pPr>
              <w:spacing w:after="0" w:line="336" w:lineRule="atLeast"/>
              <w:rPr>
                <w:rFonts w:ascii="Arial" w:eastAsia="Times New Roman" w:hAnsi="Arial" w:cs="Arial"/>
                <w:color w:val="464646"/>
                <w:sz w:val="20"/>
                <w:szCs w:val="20"/>
              </w:rPr>
            </w:pPr>
            <w:r w:rsidRPr="00DA7333">
              <w:rPr>
                <w:rFonts w:ascii="Arial" w:eastAsia="Times New Roman" w:hAnsi="Arial" w:cs="Arial"/>
                <w:color w:val="464646"/>
                <w:sz w:val="20"/>
                <w:szCs w:val="20"/>
              </w:rPr>
              <w:t>Several of the airport employees responsible for searching the passengers have also been arrested</w:t>
            </w:r>
          </w:p>
        </w:tc>
        <w:tc>
          <w:tcPr>
            <w:tcW w:w="0" w:type="auto"/>
            <w:vAlign w:val="center"/>
            <w:hideMark/>
          </w:tcPr>
          <w:p w:rsidR="00DA7333" w:rsidRPr="00DA7333" w:rsidRDefault="00DA7333" w:rsidP="00DA73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EF1F63" w:rsidRPr="00033875" w:rsidRDefault="00EF1F63">
      <w:pPr>
        <w:rPr>
          <w:rFonts w:ascii="Arial" w:hAnsi="Arial" w:cs="Arial"/>
          <w:sz w:val="20"/>
          <w:szCs w:val="20"/>
        </w:rPr>
      </w:pPr>
    </w:p>
    <w:p w:rsidR="00DA7333" w:rsidRPr="00033875" w:rsidRDefault="00DA7333">
      <w:pPr>
        <w:rPr>
          <w:rFonts w:ascii="Arial" w:hAnsi="Arial" w:cs="Arial"/>
          <w:sz w:val="20"/>
          <w:szCs w:val="20"/>
        </w:rPr>
      </w:pPr>
      <w:proofErr w:type="gramStart"/>
      <w:r w:rsidRPr="00033875">
        <w:rPr>
          <w:rFonts w:ascii="Arial" w:hAnsi="Arial" w:cs="Arial"/>
          <w:sz w:val="20"/>
          <w:szCs w:val="20"/>
        </w:rPr>
        <w:t>Copyright  2009</w:t>
      </w:r>
      <w:proofErr w:type="gramEnd"/>
      <w:r w:rsidRPr="00033875">
        <w:rPr>
          <w:rFonts w:ascii="Arial" w:hAnsi="Arial" w:cs="Arial"/>
          <w:sz w:val="20"/>
          <w:szCs w:val="20"/>
        </w:rPr>
        <w:t xml:space="preserve"> The British Broadcasting Company</w:t>
      </w:r>
    </w:p>
    <w:sectPr w:rsidR="00DA7333" w:rsidRPr="00033875" w:rsidSect="00EF1F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DA7333"/>
    <w:rsid w:val="00033875"/>
    <w:rsid w:val="00DA7333"/>
    <w:rsid w:val="00DE6292"/>
    <w:rsid w:val="00EF1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F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7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3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1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01679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FFFFFF"/>
            <w:bottom w:val="none" w:sz="0" w:space="0" w:color="auto"/>
            <w:right w:val="single" w:sz="48" w:space="0" w:color="FFFFFF"/>
          </w:divBdr>
          <w:divsChild>
            <w:div w:id="205553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6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0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584</Characters>
  <Application>Microsoft Office Word</Application>
  <DocSecurity>0</DocSecurity>
  <Lines>4</Lines>
  <Paragraphs>1</Paragraphs>
  <ScaleCrop>false</ScaleCrop>
  <Company>Hewlett-Packard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T</dc:creator>
  <cp:lastModifiedBy>Irene T</cp:lastModifiedBy>
  <cp:revision>3</cp:revision>
  <dcterms:created xsi:type="dcterms:W3CDTF">2009-11-04T03:44:00Z</dcterms:created>
  <dcterms:modified xsi:type="dcterms:W3CDTF">2009-11-04T03:48:00Z</dcterms:modified>
</cp:coreProperties>
</file>