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75" w:rsidRDefault="00AE301F">
      <w:pPr>
        <w:rPr>
          <w:rFonts w:ascii="Arial" w:hAnsi="Arial" w:cs="Arial"/>
          <w:b/>
        </w:rPr>
      </w:pPr>
      <w:r w:rsidRPr="00AE301F">
        <w:rPr>
          <w:rFonts w:ascii="Arial" w:hAnsi="Arial" w:cs="Arial"/>
          <w:b/>
        </w:rPr>
        <w:t>Sudan: U.S.-Built Bible School Bombed</w:t>
      </w:r>
    </w:p>
    <w:p w:rsidR="00AE301F" w:rsidRPr="000676AA" w:rsidRDefault="00AE301F" w:rsidP="00AE301F">
      <w:pPr>
        <w:pStyle w:val="NoSpacing"/>
        <w:rPr>
          <w:rFonts w:ascii="Arial" w:hAnsi="Arial" w:cs="Arial"/>
          <w:sz w:val="20"/>
          <w:szCs w:val="20"/>
        </w:rPr>
      </w:pPr>
      <w:r w:rsidRPr="000676AA">
        <w:rPr>
          <w:rFonts w:ascii="Arial" w:hAnsi="Arial" w:cs="Arial"/>
          <w:sz w:val="20"/>
          <w:szCs w:val="20"/>
        </w:rPr>
        <w:t xml:space="preserve">By </w:t>
      </w:r>
      <w:r w:rsidR="000676AA" w:rsidRPr="000676AA">
        <w:rPr>
          <w:rFonts w:ascii="Arial" w:hAnsi="Arial" w:cs="Arial"/>
          <w:sz w:val="20"/>
          <w:szCs w:val="20"/>
        </w:rPr>
        <w:t>The Associated Press</w:t>
      </w:r>
    </w:p>
    <w:p w:rsidR="00AE301F" w:rsidRPr="000676AA" w:rsidRDefault="000676AA" w:rsidP="00AE301F">
      <w:pPr>
        <w:pStyle w:val="NoSpacing"/>
        <w:rPr>
          <w:rFonts w:ascii="Arial" w:hAnsi="Arial" w:cs="Arial"/>
          <w:sz w:val="20"/>
          <w:szCs w:val="20"/>
        </w:rPr>
      </w:pPr>
      <w:r w:rsidRPr="000676AA">
        <w:rPr>
          <w:rFonts w:ascii="Arial" w:hAnsi="Arial" w:cs="Arial"/>
          <w:sz w:val="20"/>
          <w:szCs w:val="20"/>
        </w:rPr>
        <w:t xml:space="preserve">03 </w:t>
      </w:r>
      <w:r w:rsidR="00AE301F" w:rsidRPr="000676AA">
        <w:rPr>
          <w:rFonts w:ascii="Arial" w:hAnsi="Arial" w:cs="Arial"/>
          <w:sz w:val="20"/>
          <w:szCs w:val="20"/>
        </w:rPr>
        <w:t>February 2012</w:t>
      </w:r>
    </w:p>
    <w:p w:rsidR="00AE301F" w:rsidRDefault="00AE301F">
      <w:pPr>
        <w:rPr>
          <w:rFonts w:ascii="Arial" w:hAnsi="Arial" w:cs="Arial"/>
          <w:sz w:val="20"/>
          <w:szCs w:val="20"/>
        </w:rPr>
      </w:pPr>
    </w:p>
    <w:p w:rsidR="00AE301F" w:rsidRDefault="00AE301F">
      <w:pPr>
        <w:rPr>
          <w:rFonts w:ascii="Arial" w:hAnsi="Arial" w:cs="Arial"/>
          <w:sz w:val="20"/>
          <w:szCs w:val="20"/>
        </w:rPr>
      </w:pPr>
      <w:r w:rsidRPr="00AE301F">
        <w:rPr>
          <w:rFonts w:ascii="Arial" w:hAnsi="Arial" w:cs="Arial"/>
          <w:sz w:val="20"/>
          <w:szCs w:val="20"/>
        </w:rPr>
        <w:t>Sudan’s military bombed a Bible school built by an American Christian group in the Nuba Mountains in South Kordofan State. Two stone school buildings were demolished in the attack on the school, Heiban</w:t>
      </w:r>
      <w:bookmarkStart w:id="0" w:name="_GoBack"/>
      <w:bookmarkEnd w:id="0"/>
      <w:r w:rsidRPr="00AE301F">
        <w:rPr>
          <w:rFonts w:ascii="Arial" w:hAnsi="Arial" w:cs="Arial"/>
          <w:sz w:val="20"/>
          <w:szCs w:val="20"/>
        </w:rPr>
        <w:t xml:space="preserve"> Bible College, which was built by Samaritan’s Purse, a North Carolina-based aid group. Teachers and students ran for their lives, officials said, but no one was hurt. The president of Samaritan’s Purse, Franklin Graham, said the attack was carried out by the Sudanese Air Force. Susan E. Rice, the American ambassador to the United Nations, condemned what she called a “heinous” bombing</w:t>
      </w:r>
    </w:p>
    <w:p w:rsidR="00307342" w:rsidRDefault="00307342">
      <w:pPr>
        <w:rPr>
          <w:rFonts w:ascii="Arial" w:hAnsi="Arial" w:cs="Arial"/>
          <w:sz w:val="20"/>
          <w:szCs w:val="20"/>
        </w:rPr>
      </w:pPr>
    </w:p>
    <w:p w:rsidR="00307342" w:rsidRPr="00307342" w:rsidRDefault="00307342">
      <w:pPr>
        <w:rPr>
          <w:rFonts w:ascii="Arial" w:hAnsi="Arial" w:cs="Arial"/>
          <w:i/>
          <w:sz w:val="20"/>
          <w:szCs w:val="20"/>
        </w:rPr>
      </w:pPr>
      <w:r w:rsidRPr="00307342">
        <w:rPr>
          <w:rFonts w:ascii="Arial" w:hAnsi="Arial" w:cs="Arial"/>
          <w:i/>
          <w:sz w:val="20"/>
          <w:szCs w:val="20"/>
        </w:rPr>
        <w:t>A version of this brief appeared in print on February 4, 2012, on page A7 of the New York edition with the headline: Sudan: U.S.-Built Bible School Bombed.</w:t>
      </w:r>
    </w:p>
    <w:sectPr w:rsidR="00307342" w:rsidRPr="00307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1F"/>
    <w:rsid w:val="000174F0"/>
    <w:rsid w:val="000676AA"/>
    <w:rsid w:val="00307342"/>
    <w:rsid w:val="004D0275"/>
    <w:rsid w:val="00AB4A7F"/>
    <w:rsid w:val="00AE301F"/>
    <w:rsid w:val="00C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0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Elnour</dc:creator>
  <cp:lastModifiedBy>Amna Elnour</cp:lastModifiedBy>
  <cp:revision>2</cp:revision>
  <dcterms:created xsi:type="dcterms:W3CDTF">2012-02-22T20:36:00Z</dcterms:created>
  <dcterms:modified xsi:type="dcterms:W3CDTF">2012-02-22T20:58:00Z</dcterms:modified>
</cp:coreProperties>
</file>